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A4" w:rsidRPr="009207A4" w:rsidRDefault="009207A4" w:rsidP="009207A4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0" w:name="_GoBack"/>
      <w:r w:rsidRPr="009207A4">
        <w:rPr>
          <w:sz w:val="28"/>
          <w:szCs w:val="28"/>
          <w:lang w:val="uk-UA"/>
        </w:rPr>
        <w:t>Дисципліна: Адміністративне право</w:t>
      </w: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07A4">
        <w:rPr>
          <w:rStyle w:val="a4"/>
          <w:sz w:val="28"/>
          <w:szCs w:val="28"/>
          <w:lang w:val="uk-UA"/>
        </w:rPr>
        <w:t>Кількість годин (кредитів ЄКТС):</w:t>
      </w:r>
      <w:r w:rsidRPr="009207A4">
        <w:rPr>
          <w:sz w:val="28"/>
          <w:szCs w:val="28"/>
          <w:lang w:val="uk-UA"/>
        </w:rPr>
        <w:t xml:space="preserve"> 180 (6)</w:t>
      </w: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07A4">
        <w:rPr>
          <w:sz w:val="28"/>
          <w:szCs w:val="28"/>
          <w:lang w:val="uk-UA"/>
        </w:rPr>
        <w:t> </w:t>
      </w:r>
      <w:r w:rsidRPr="009207A4">
        <w:rPr>
          <w:rStyle w:val="a4"/>
          <w:sz w:val="28"/>
          <w:szCs w:val="28"/>
          <w:lang w:val="uk-UA"/>
        </w:rPr>
        <w:t>Мета навчальної дисципліни:</w:t>
      </w:r>
      <w:r w:rsidRPr="009207A4">
        <w:rPr>
          <w:b/>
          <w:sz w:val="28"/>
          <w:szCs w:val="28"/>
          <w:lang w:val="uk-UA"/>
        </w:rPr>
        <w:t xml:space="preserve"> </w:t>
      </w:r>
      <w:r w:rsidRPr="009207A4">
        <w:rPr>
          <w:sz w:val="28"/>
          <w:szCs w:val="28"/>
          <w:lang w:val="uk-UA"/>
        </w:rPr>
        <w:t>вивчення якої є надання студентам знань щодо правового забезпечення реалізації прав, свобод та інтересів громадян у відносинах з органами державного управління та їх представниками. Дисципліна передбачає також засвоєння знань щодо порядку здійснення державного управління, його форм і методів, особливостей управлінського впливу у різних сферах суспільного життя</w:t>
      </w: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07A4">
        <w:rPr>
          <w:rStyle w:val="a4"/>
          <w:sz w:val="28"/>
          <w:szCs w:val="28"/>
          <w:lang w:val="uk-UA"/>
        </w:rPr>
        <w:t>Результати навчання за навчальною дисципліною:</w:t>
      </w:r>
    </w:p>
    <w:p w:rsidR="009207A4" w:rsidRPr="009207A4" w:rsidRDefault="009207A4" w:rsidP="009207A4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207A4">
        <w:rPr>
          <w:rStyle w:val="a5"/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207A4">
        <w:rPr>
          <w:rFonts w:ascii="Times New Roman" w:hAnsi="Times New Roman"/>
          <w:b/>
          <w:sz w:val="28"/>
          <w:szCs w:val="28"/>
          <w:lang w:val="uk-UA"/>
        </w:rPr>
        <w:t xml:space="preserve"> знати</w:t>
      </w:r>
      <w:r w:rsidRPr="009207A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207A4">
        <w:rPr>
          <w:rFonts w:ascii="Times New Roman" w:hAnsi="Times New Roman"/>
          <w:sz w:val="28"/>
          <w:szCs w:val="28"/>
          <w:lang w:val="uk-UA"/>
        </w:rPr>
        <w:t>предмет, метод і систему адміністративного права, зв’язок цієї галузі права з державним управлінням; основні проблеми науки адміністративного права; поняття та ознаки адміністративно-правових норм і відносин; суб’єктів адміністративного права та елементи їх статусу; функції, принципи, форми і методи державного управління; поняття адміністративного примусу та види його заходів; поняття та ознаки адміністративної відповідальності; поняття і принципи адміністративного процесу; сутність адміністративної юстиції та поняття адміністративного судочинства; способи забезпечення законності і дисципліни в державному управлінні та спеціальні адміністративно-правові режими; особливості галузевого, міжгалузевого і регіонального державного управління; правові основи і організацію управління економікою, соціально-культурною та адміністративною сферами;</w:t>
      </w:r>
    </w:p>
    <w:p w:rsidR="009207A4" w:rsidRPr="009207A4" w:rsidRDefault="009207A4" w:rsidP="009207A4">
      <w:pPr>
        <w:pStyle w:val="a6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207A4">
        <w:rPr>
          <w:rFonts w:ascii="Times New Roman" w:hAnsi="Times New Roman"/>
          <w:sz w:val="28"/>
          <w:szCs w:val="28"/>
          <w:lang w:val="uk-UA"/>
        </w:rPr>
        <w:tab/>
      </w:r>
      <w:r w:rsidRPr="009207A4">
        <w:rPr>
          <w:rFonts w:ascii="Times New Roman" w:hAnsi="Times New Roman"/>
          <w:b/>
          <w:sz w:val="28"/>
          <w:szCs w:val="28"/>
          <w:lang w:val="uk-UA"/>
        </w:rPr>
        <w:t>- вміти</w:t>
      </w:r>
      <w:r w:rsidRPr="009207A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207A4">
        <w:rPr>
          <w:rFonts w:ascii="Times New Roman" w:hAnsi="Times New Roman"/>
          <w:sz w:val="28"/>
          <w:szCs w:val="28"/>
          <w:lang w:val="uk-UA"/>
        </w:rPr>
        <w:t>використовувати отримані знання в практичній діяльності; вільно орієнтуватися в системі нормативно-правових актів, якими регламентуються відносини у сфері державного управління; аналізувати й коментувати відповідні нормативні положення; прогнозувати напрямки здійснення реформ у зазначеній сфері; користуватися сучасною науковою і спеціальною літературою, електронними юридичними базами даних, іншими інформаційними джерелами.</w:t>
      </w: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07A4">
        <w:rPr>
          <w:rStyle w:val="a4"/>
          <w:sz w:val="28"/>
          <w:szCs w:val="28"/>
          <w:lang w:val="uk-UA"/>
        </w:rPr>
        <w:t>Зміст дисципліни (тематика):</w:t>
      </w:r>
    </w:p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07A4">
        <w:rPr>
          <w:rStyle w:val="a5"/>
          <w:b/>
          <w:bCs/>
          <w:sz w:val="28"/>
          <w:szCs w:val="28"/>
          <w:lang w:val="uk-UA"/>
        </w:rPr>
        <w:t> </w:t>
      </w:r>
    </w:p>
    <w:tbl>
      <w:tblPr>
        <w:tblW w:w="9356" w:type="dxa"/>
        <w:tblInd w:w="250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val="uk-UA"/>
              </w:rPr>
              <w:t>Тема 1. Державне управління і виконавча влада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val="uk-UA"/>
              </w:rPr>
              <w:t>Тема 2. Предмет, метод і система адміністративного права України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val="uk-UA"/>
              </w:rPr>
              <w:t>Тема 3. Адміністративно-правові норми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val="uk-UA"/>
              </w:rPr>
              <w:t xml:space="preserve">Тема 4. Адміністративні - правові відносини                                                                                                                                           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>Тема 5. Громадяни як суб’єкти адміністративного права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Pr="00920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Обєднання</w:t>
            </w:r>
            <w:proofErr w:type="spellEnd"/>
            <w:r w:rsidRPr="00920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 xml:space="preserve"> громадян як суб’єкти адміністративного права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uk-UA"/>
              </w:rPr>
              <w:lastRenderedPageBreak/>
              <w:t>Тема 7. Органи виконавчої влади в Україні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uk-UA"/>
              </w:rPr>
              <w:t>Тема 8. Місцеві органи виконавчої влади. Органи місцевого самоврядування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uk-UA"/>
              </w:rPr>
              <w:t>Тема 9. Державні службовці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10. Функції державного управління, їх види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11. Форми державного управління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12. Адміністративно-правові методи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13. Поняття та основні риси адміністративної відповідальності, її законодавчі засади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14. Адміністративне правопорушення, його склад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15. Система та види адміністративних стягнень. Правила і строки накладення адміністративних стягнень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16. Дисциплінарна і матеріальна відповідальність за адміністративним правом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17. Адміністративний процес, його зміст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18. Завдання, порядок і стадії провадження в справах про адміністративні правопорушення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19. Заходи забезпечення провадження в справах про адміністративні правопорушення. Органи (посадові особи), уповноважені розглядати справи про адміністративні правопорушення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20. Способи забезпечення законності і дисципліни в державному управлінні: загальна характеристика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21. Контроль в державному управлінні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22. Прокурорський нагляд в державному управлінні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23. Контроль в державному управлінні з боку інститутів громадянського суспільства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24. Звернення громадян як спосіб забезпечення законності і дисципліни в державному управлінні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25. Поняття і види адміністративно-правових режимів в Україні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26. Правові засади галузевого, міжгалузевого та регіонального управління</w:t>
            </w:r>
          </w:p>
        </w:tc>
      </w:tr>
      <w:tr w:rsidR="009207A4" w:rsidRPr="009207A4" w:rsidTr="00E51619">
        <w:tc>
          <w:tcPr>
            <w:tcW w:w="6781" w:type="dxa"/>
            <w:shd w:val="clear" w:color="auto" w:fill="auto"/>
            <w:vAlign w:val="center"/>
          </w:tcPr>
          <w:p w:rsidR="009207A4" w:rsidRPr="009207A4" w:rsidRDefault="009207A4" w:rsidP="00E516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7A4">
              <w:rPr>
                <w:rFonts w:ascii="Times New Roman" w:hAnsi="Times New Roman"/>
                <w:sz w:val="28"/>
                <w:szCs w:val="28"/>
                <w:lang w:val="uk-UA"/>
              </w:rPr>
              <w:t>Тема 27. Правові засади управління економікою, національною безпекою</w:t>
            </w:r>
          </w:p>
        </w:tc>
      </w:tr>
    </w:tbl>
    <w:p w:rsidR="009207A4" w:rsidRPr="009207A4" w:rsidRDefault="009207A4" w:rsidP="009207A4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A72486" w:rsidRPr="009207A4" w:rsidRDefault="009207A4" w:rsidP="009207A4">
      <w:pPr>
        <w:rPr>
          <w:rFonts w:ascii="Times New Roman" w:hAnsi="Times New Roman"/>
        </w:rPr>
      </w:pPr>
      <w:r w:rsidRPr="009207A4">
        <w:rPr>
          <w:rStyle w:val="a4"/>
          <w:rFonts w:ascii="Times New Roman" w:hAnsi="Times New Roman"/>
          <w:sz w:val="28"/>
          <w:szCs w:val="28"/>
          <w:lang w:val="uk-UA"/>
        </w:rPr>
        <w:lastRenderedPageBreak/>
        <w:t>Види робіт:</w:t>
      </w:r>
      <w:r w:rsidRPr="009207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7A4">
        <w:rPr>
          <w:rFonts w:ascii="Times New Roman" w:hAnsi="Times New Roman"/>
          <w:b/>
          <w:sz w:val="28"/>
          <w:szCs w:val="28"/>
          <w:lang w:val="uk-UA"/>
        </w:rPr>
        <w:t>лекції, практичні заняття, модульні контрольні роботи,  індивідуальні роботи студентів з викладачем, самостійна робота студентів, консультації, підготовка до екзамену, екзамен.</w:t>
      </w:r>
      <w:bookmarkEnd w:id="0"/>
    </w:p>
    <w:sectPr w:rsidR="00A72486" w:rsidRPr="0092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A4"/>
    <w:rsid w:val="009207A4"/>
    <w:rsid w:val="00A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A4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20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7A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920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9207A4"/>
    <w:rPr>
      <w:b/>
      <w:bCs/>
    </w:rPr>
  </w:style>
  <w:style w:type="character" w:styleId="a5">
    <w:name w:val="Emphasis"/>
    <w:uiPriority w:val="20"/>
    <w:qFormat/>
    <w:rsid w:val="009207A4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9207A4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9207A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A4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20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7A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920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9207A4"/>
    <w:rPr>
      <w:b/>
      <w:bCs/>
    </w:rPr>
  </w:style>
  <w:style w:type="character" w:styleId="a5">
    <w:name w:val="Emphasis"/>
    <w:uiPriority w:val="20"/>
    <w:qFormat/>
    <w:rsid w:val="009207A4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9207A4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9207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Nastya Chem</cp:lastModifiedBy>
  <cp:revision>1</cp:revision>
  <dcterms:created xsi:type="dcterms:W3CDTF">2020-05-07T07:27:00Z</dcterms:created>
  <dcterms:modified xsi:type="dcterms:W3CDTF">2020-05-07T07:27:00Z</dcterms:modified>
</cp:coreProperties>
</file>